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C2D9" w14:textId="77777777" w:rsidR="00B7694B" w:rsidRDefault="00E15FC3">
      <w:pPr>
        <w:pStyle w:val="a0"/>
        <w:rPr>
          <w:rFonts w:ascii="国标黑体" w:eastAsia="国标黑体" w:hAnsi="国标黑体" w:cs="国标黑体"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>
        <w:rPr>
          <w:rFonts w:ascii="黑体" w:eastAsia="黑体" w:hAnsi="黑体" w:cs="黑体" w:hint="eastAsia"/>
          <w:bCs/>
          <w:szCs w:val="32"/>
        </w:rPr>
        <w:t>3</w:t>
      </w:r>
    </w:p>
    <w:tbl>
      <w:tblPr>
        <w:tblStyle w:val="a7"/>
        <w:tblpPr w:leftFromText="180" w:rightFromText="180" w:vertAnchor="text" w:horzAnchor="page" w:tblpX="1894" w:tblpY="7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12"/>
        <w:gridCol w:w="6813"/>
      </w:tblGrid>
      <w:tr w:rsidR="00B7694B" w14:paraId="37410F1F" w14:textId="77777777">
        <w:trPr>
          <w:trHeight w:val="723"/>
        </w:trPr>
        <w:tc>
          <w:tcPr>
            <w:tcW w:w="9225" w:type="dxa"/>
            <w:gridSpan w:val="2"/>
            <w:tcBorders>
              <w:top w:val="nil"/>
              <w:left w:val="nil"/>
              <w:right w:val="nil"/>
            </w:tcBorders>
          </w:tcPr>
          <w:p w14:paraId="45E9D945" w14:textId="18877A1D" w:rsidR="00B7694B" w:rsidRDefault="00E15FC3">
            <w:pPr>
              <w:pStyle w:val="a4"/>
              <w:spacing w:line="560" w:lineRule="exact"/>
              <w:jc w:val="center"/>
              <w:rPr>
                <w:rFonts w:ascii="国标黑体" w:eastAsia="国标黑体" w:hAnsi="国标黑体" w:cs="国标黑体"/>
                <w:kern w:val="0"/>
                <w:sz w:val="28"/>
                <w:szCs w:val="28"/>
                <w:lang w:bidi="ar"/>
              </w:rPr>
            </w:pPr>
            <w:r>
              <w:rPr>
                <w:rFonts w:ascii="国标黑体" w:eastAsia="国标黑体" w:hAnsi="国标黑体" w:cs="国标黑体" w:hint="eastAsia"/>
                <w:kern w:val="0"/>
                <w:sz w:val="32"/>
                <w:szCs w:val="32"/>
                <w:lang w:bidi="ar"/>
              </w:rPr>
              <w:t>参赛</w:t>
            </w:r>
            <w:r w:rsidR="00001FF3">
              <w:rPr>
                <w:rFonts w:ascii="国标黑体" w:eastAsia="国标黑体" w:hAnsi="国标黑体" w:cs="国标黑体" w:hint="eastAsia"/>
                <w:kern w:val="0"/>
                <w:sz w:val="32"/>
                <w:szCs w:val="32"/>
                <w:lang w:bidi="ar"/>
              </w:rPr>
              <w:t>信息报名</w:t>
            </w:r>
            <w:r>
              <w:rPr>
                <w:rFonts w:ascii="国标黑体" w:eastAsia="国标黑体" w:hAnsi="国标黑体" w:cs="国标黑体" w:hint="eastAsia"/>
                <w:kern w:val="0"/>
                <w:sz w:val="32"/>
                <w:szCs w:val="32"/>
                <w:lang w:bidi="ar"/>
              </w:rPr>
              <w:t>表</w:t>
            </w:r>
          </w:p>
        </w:tc>
      </w:tr>
      <w:tr w:rsidR="00B7694B" w14:paraId="252B5895" w14:textId="77777777">
        <w:trPr>
          <w:trHeight w:val="723"/>
        </w:trPr>
        <w:tc>
          <w:tcPr>
            <w:tcW w:w="9225" w:type="dxa"/>
            <w:gridSpan w:val="2"/>
          </w:tcPr>
          <w:p w14:paraId="55EDF70C" w14:textId="1E32EC06" w:rsidR="00B7694B" w:rsidRDefault="00E15FC3" w:rsidP="00001FF3">
            <w:pPr>
              <w:pStyle w:val="a4"/>
              <w:spacing w:line="560" w:lineRule="exact"/>
              <w:jc w:val="center"/>
              <w:rPr>
                <w:rFonts w:ascii="国标黑体" w:eastAsia="国标黑体" w:hAnsi="国标黑体" w:cs="国标黑体"/>
                <w:kern w:val="0"/>
                <w:sz w:val="28"/>
                <w:szCs w:val="28"/>
                <w:lang w:bidi="ar"/>
              </w:rPr>
            </w:pPr>
            <w:r>
              <w:rPr>
                <w:rFonts w:ascii="国标黑体" w:eastAsia="国标黑体" w:hAnsi="国标黑体" w:cs="国标黑体" w:hint="eastAsia"/>
                <w:kern w:val="0"/>
                <w:sz w:val="28"/>
                <w:szCs w:val="28"/>
                <w:lang w:bidi="ar"/>
              </w:rPr>
              <w:t>参赛单位</w:t>
            </w:r>
            <w:r>
              <w:rPr>
                <w:rFonts w:ascii="国标黑体" w:eastAsia="国标黑体" w:hAnsi="国标黑体" w:cs="国标黑体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国标黑体" w:eastAsia="国标黑体" w:hAnsi="国标黑体" w:cs="国标黑体" w:hint="eastAsia"/>
                <w:kern w:val="0"/>
                <w:sz w:val="28"/>
                <w:szCs w:val="28"/>
                <w:lang w:bidi="ar"/>
              </w:rPr>
              <w:t>团队基本情况</w:t>
            </w:r>
          </w:p>
        </w:tc>
      </w:tr>
      <w:tr w:rsidR="00B7694B" w14:paraId="79B6F246" w14:textId="77777777">
        <w:trPr>
          <w:trHeight w:val="723"/>
        </w:trPr>
        <w:tc>
          <w:tcPr>
            <w:tcW w:w="2412" w:type="dxa"/>
          </w:tcPr>
          <w:p w14:paraId="0AF22213" w14:textId="2E86E662" w:rsidR="00B7694B" w:rsidRDefault="00001FF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项目</w:t>
            </w:r>
            <w:r w:rsidR="00E15F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  <w:r w:rsidR="00E15FC3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6813" w:type="dxa"/>
          </w:tcPr>
          <w:p w14:paraId="0611F37F" w14:textId="77777777" w:rsidR="00B7694B" w:rsidRDefault="00B7694B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6535A489" w14:textId="77777777">
        <w:trPr>
          <w:trHeight w:val="723"/>
        </w:trPr>
        <w:tc>
          <w:tcPr>
            <w:tcW w:w="2412" w:type="dxa"/>
          </w:tcPr>
          <w:p w14:paraId="7A796EE6" w14:textId="65F88BE6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6813" w:type="dxa"/>
          </w:tcPr>
          <w:p w14:paraId="1FA056FB" w14:textId="30644B25" w:rsidR="00001FF3" w:rsidRDefault="00001FF3" w:rsidP="00001FF3">
            <w:pPr>
              <w:pStyle w:val="a4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001FF3" w14:paraId="7539AB9A" w14:textId="77777777">
        <w:trPr>
          <w:trHeight w:val="723"/>
        </w:trPr>
        <w:tc>
          <w:tcPr>
            <w:tcW w:w="2412" w:type="dxa"/>
          </w:tcPr>
          <w:p w14:paraId="1B9E9578" w14:textId="20647565" w:rsidR="00001FF3" w:rsidRDefault="00001FF3" w:rsidP="00001FF3">
            <w:pPr>
              <w:pStyle w:val="a4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电话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6813" w:type="dxa"/>
          </w:tcPr>
          <w:p w14:paraId="2DD8E799" w14:textId="77777777" w:rsidR="00001FF3" w:rsidRDefault="00001FF3" w:rsidP="00001FF3">
            <w:pPr>
              <w:pStyle w:val="a4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6C03881B" w14:textId="77777777">
        <w:trPr>
          <w:trHeight w:val="725"/>
        </w:trPr>
        <w:tc>
          <w:tcPr>
            <w:tcW w:w="2412" w:type="dxa"/>
          </w:tcPr>
          <w:p w14:paraId="55F6154D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参赛方向</w:t>
            </w:r>
          </w:p>
        </w:tc>
        <w:tc>
          <w:tcPr>
            <w:tcW w:w="6813" w:type="dxa"/>
          </w:tcPr>
          <w:p w14:paraId="5C9C1CA3" w14:textId="77777777" w:rsidR="00B7694B" w:rsidRDefault="00B7694B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2002AFB5" w14:textId="77777777">
        <w:trPr>
          <w:trHeight w:val="723"/>
        </w:trPr>
        <w:tc>
          <w:tcPr>
            <w:tcW w:w="2412" w:type="dxa"/>
          </w:tcPr>
          <w:p w14:paraId="5E896D6A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产业化阶段</w:t>
            </w:r>
          </w:p>
        </w:tc>
        <w:tc>
          <w:tcPr>
            <w:tcW w:w="6813" w:type="dxa"/>
          </w:tcPr>
          <w:p w14:paraId="59377437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cs="宋体"/>
                <w:kern w:val="0"/>
                <w:sz w:val="24"/>
                <w:szCs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实验室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小试中试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小规模推广</w:t>
            </w:r>
          </w:p>
          <w:p w14:paraId="3F7253B9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规模化生产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年内可上市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cs="宋体" w:hint="eastAsia"/>
                <w:kern w:val="0"/>
                <w:sz w:val="24"/>
                <w:szCs w:val="24"/>
                <w:lang w:bidi="ar"/>
              </w:rPr>
              <w:t>创新创意</w:t>
            </w:r>
          </w:p>
        </w:tc>
      </w:tr>
      <w:tr w:rsidR="00B7694B" w14:paraId="385501DB" w14:textId="77777777">
        <w:trPr>
          <w:trHeight w:val="723"/>
        </w:trPr>
        <w:tc>
          <w:tcPr>
            <w:tcW w:w="2412" w:type="dxa"/>
          </w:tcPr>
          <w:p w14:paraId="221B81E1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企业估值</w:t>
            </w:r>
          </w:p>
        </w:tc>
        <w:tc>
          <w:tcPr>
            <w:tcW w:w="6813" w:type="dxa"/>
          </w:tcPr>
          <w:p w14:paraId="14526763" w14:textId="77777777" w:rsidR="00B7694B" w:rsidRDefault="00B7694B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624D5E1A" w14:textId="77777777">
        <w:trPr>
          <w:trHeight w:val="723"/>
        </w:trPr>
        <w:tc>
          <w:tcPr>
            <w:tcW w:w="2412" w:type="dxa"/>
          </w:tcPr>
          <w:p w14:paraId="3034ED93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已融资情况</w:t>
            </w:r>
          </w:p>
        </w:tc>
        <w:tc>
          <w:tcPr>
            <w:tcW w:w="6813" w:type="dxa"/>
          </w:tcPr>
          <w:p w14:paraId="798AF106" w14:textId="77777777" w:rsidR="00B7694B" w:rsidRDefault="00B7694B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3B387CD2" w14:textId="77777777">
        <w:trPr>
          <w:trHeight w:val="723"/>
        </w:trPr>
        <w:tc>
          <w:tcPr>
            <w:tcW w:w="2412" w:type="dxa"/>
          </w:tcPr>
          <w:p w14:paraId="4D1FED14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融资需求</w:t>
            </w:r>
          </w:p>
        </w:tc>
        <w:tc>
          <w:tcPr>
            <w:tcW w:w="6813" w:type="dxa"/>
          </w:tcPr>
          <w:p w14:paraId="5CD6E5BD" w14:textId="77777777" w:rsidR="00B7694B" w:rsidRDefault="00B7694B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B7694B" w14:paraId="7A6E03DB" w14:textId="77777777">
        <w:trPr>
          <w:trHeight w:val="723"/>
        </w:trPr>
        <w:tc>
          <w:tcPr>
            <w:tcW w:w="2412" w:type="dxa"/>
          </w:tcPr>
          <w:p w14:paraId="0119531E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团队简介</w:t>
            </w:r>
          </w:p>
        </w:tc>
        <w:tc>
          <w:tcPr>
            <w:tcW w:w="6813" w:type="dxa"/>
          </w:tcPr>
          <w:p w14:paraId="43965CAC" w14:textId="77777777" w:rsidR="00B7694B" w:rsidRDefault="00E15FC3" w:rsidP="00001FF3">
            <w:pPr>
              <w:pStyle w:val="a4"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团队核心人员介绍、应用案例、获奖情况等</w:t>
            </w:r>
          </w:p>
        </w:tc>
      </w:tr>
    </w:tbl>
    <w:p w14:paraId="6996D7E6" w14:textId="0B1BD6B1" w:rsidR="00B7694B" w:rsidRDefault="00B7694B"/>
    <w:sectPr w:rsidR="00B76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F795" w14:textId="77777777" w:rsidR="00E15FC3" w:rsidRDefault="00E15FC3" w:rsidP="00001FF3">
      <w:r>
        <w:separator/>
      </w:r>
    </w:p>
  </w:endnote>
  <w:endnote w:type="continuationSeparator" w:id="0">
    <w:p w14:paraId="68B25460" w14:textId="77777777" w:rsidR="00E15FC3" w:rsidRDefault="00E15FC3" w:rsidP="0000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0" w:usb1="00000000" w:usb2="00000000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5049" w14:textId="77777777" w:rsidR="00E15FC3" w:rsidRDefault="00E15FC3" w:rsidP="00001FF3">
      <w:r>
        <w:separator/>
      </w:r>
    </w:p>
  </w:footnote>
  <w:footnote w:type="continuationSeparator" w:id="0">
    <w:p w14:paraId="02020F50" w14:textId="77777777" w:rsidR="00E15FC3" w:rsidRDefault="00E15FC3" w:rsidP="0000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0NTg3ZmYzNTgzYmFmYTBiMzhmZjJkYWNjMDVmM2EifQ=="/>
  </w:docVars>
  <w:rsids>
    <w:rsidRoot w:val="00B7694B"/>
    <w:rsid w:val="00001FF3"/>
    <w:rsid w:val="00B7694B"/>
    <w:rsid w:val="00E15FC3"/>
    <w:rsid w:val="063B5F71"/>
    <w:rsid w:val="0D1C3F30"/>
    <w:rsid w:val="0EA53498"/>
    <w:rsid w:val="0F7E16F6"/>
    <w:rsid w:val="2B282553"/>
    <w:rsid w:val="2EDA70BE"/>
    <w:rsid w:val="4E8708B4"/>
    <w:rsid w:val="576033A3"/>
    <w:rsid w:val="5AF65343"/>
    <w:rsid w:val="5F681BEE"/>
    <w:rsid w:val="7CA0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C0566"/>
  <w15:docId w15:val="{FDA982A0-31DA-4E6B-A3B7-CD61CFB5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Subtitle"/>
    <w:basedOn w:val="a"/>
    <w:next w:val="a"/>
    <w:link w:val="a6"/>
    <w:qFormat/>
    <w:pPr>
      <w:spacing w:beforeLines="50" w:before="50" w:after="60"/>
      <w:jc w:val="left"/>
    </w:pPr>
    <w:rPr>
      <w:b/>
      <w:bCs/>
      <w:kern w:val="28"/>
      <w:sz w:val="28"/>
      <w:szCs w:val="32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autoRedefine/>
    <w:qFormat/>
    <w:rPr>
      <w:rFonts w:hint="eastAsia"/>
    </w:rPr>
  </w:style>
  <w:style w:type="paragraph" w:customStyle="1" w:styleId="2">
    <w:name w:val="样式2"/>
    <w:basedOn w:val="a"/>
    <w:rPr>
      <w:rFonts w:hint="eastAsia"/>
    </w:rPr>
  </w:style>
  <w:style w:type="paragraph" w:customStyle="1" w:styleId="3">
    <w:name w:val="样式3"/>
    <w:basedOn w:val="a"/>
    <w:next w:val="a"/>
    <w:autoRedefine/>
    <w:qFormat/>
    <w:rPr>
      <w:rFonts w:hint="eastAsia"/>
    </w:rPr>
  </w:style>
  <w:style w:type="character" w:customStyle="1" w:styleId="a6">
    <w:name w:val="副标题 字符"/>
    <w:link w:val="a5"/>
    <w:autoRedefine/>
    <w:rPr>
      <w:rFonts w:ascii="Times New Roman" w:eastAsia="宋体" w:hAnsi="Times New Roman"/>
      <w:b/>
      <w:bCs/>
      <w:kern w:val="28"/>
      <w:sz w:val="28"/>
      <w:szCs w:val="32"/>
    </w:rPr>
  </w:style>
  <w:style w:type="paragraph" w:styleId="a8">
    <w:name w:val="header"/>
    <w:basedOn w:val="a"/>
    <w:link w:val="a9"/>
    <w:rsid w:val="0000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001F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刘欣铭</dc:creator>
  <cp:lastModifiedBy>晓旭 高</cp:lastModifiedBy>
  <cp:revision>2</cp:revision>
  <dcterms:created xsi:type="dcterms:W3CDTF">2022-11-13T04:58:00Z</dcterms:created>
  <dcterms:modified xsi:type="dcterms:W3CDTF">2025-12-19T09:57:00Z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A632E75BDA3D4721B65A4B3D07FAA1E2</vt:lpwstr>
  </property>
</Properties>
</file>